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C" w:rsidRDefault="00E60217" w:rsidP="00E60217">
      <w:pPr>
        <w:jc w:val="center"/>
      </w:pPr>
      <w:r>
        <w:t>April 22, 2016</w:t>
      </w:r>
    </w:p>
    <w:p w:rsidR="00E60217" w:rsidRDefault="00E60217" w:rsidP="00E60217">
      <w:pPr>
        <w:jc w:val="center"/>
      </w:pPr>
      <w:r>
        <w:t>Board Meeting Agenda</w:t>
      </w:r>
    </w:p>
    <w:p w:rsidR="00E60217" w:rsidRDefault="00E60217" w:rsidP="00E60217">
      <w:pPr>
        <w:pStyle w:val="ListParagraph"/>
        <w:numPr>
          <w:ilvl w:val="0"/>
          <w:numId w:val="1"/>
        </w:numPr>
      </w:pPr>
      <w:r>
        <w:t>Approve minutes from February Meeting.</w:t>
      </w:r>
    </w:p>
    <w:p w:rsidR="00E60217" w:rsidRDefault="00E60217" w:rsidP="00E60217">
      <w:pPr>
        <w:pStyle w:val="ListParagraph"/>
        <w:numPr>
          <w:ilvl w:val="0"/>
          <w:numId w:val="1"/>
        </w:numPr>
      </w:pPr>
      <w:r>
        <w:t>Approve March Financials for School Financial Services.</w:t>
      </w:r>
    </w:p>
    <w:p w:rsidR="00E60217" w:rsidRDefault="00E60217" w:rsidP="00E60217">
      <w:pPr>
        <w:pStyle w:val="ListParagraph"/>
        <w:numPr>
          <w:ilvl w:val="0"/>
          <w:numId w:val="1"/>
        </w:numPr>
      </w:pPr>
      <w:r>
        <w:t>Discuss enrollment for next year.</w:t>
      </w:r>
    </w:p>
    <w:p w:rsidR="00E60217" w:rsidRDefault="00E60217" w:rsidP="00E60217">
      <w:pPr>
        <w:pStyle w:val="ListParagraph"/>
        <w:numPr>
          <w:ilvl w:val="0"/>
          <w:numId w:val="1"/>
        </w:numPr>
      </w:pPr>
      <w:r>
        <w:t>Discuss amending charter.</w:t>
      </w:r>
    </w:p>
    <w:p w:rsidR="00E60217" w:rsidRDefault="00E60217" w:rsidP="00E60217">
      <w:pPr>
        <w:pStyle w:val="ListParagraph"/>
        <w:numPr>
          <w:ilvl w:val="0"/>
          <w:numId w:val="1"/>
        </w:numPr>
      </w:pPr>
      <w:r>
        <w:t>Discuss DOE visit and possible grant.</w:t>
      </w:r>
    </w:p>
    <w:p w:rsidR="00E60217" w:rsidRDefault="00E60217" w:rsidP="00E60217">
      <w:pPr>
        <w:pStyle w:val="ListParagraph"/>
        <w:numPr>
          <w:ilvl w:val="0"/>
          <w:numId w:val="1"/>
        </w:numPr>
      </w:pPr>
      <w:r>
        <w:t>Acknowledge donation from the Whitehead Foundation.</w:t>
      </w:r>
    </w:p>
    <w:p w:rsidR="00E60217" w:rsidRDefault="00E60217" w:rsidP="00E60217">
      <w:pPr>
        <w:pStyle w:val="ListParagraph"/>
        <w:numPr>
          <w:ilvl w:val="0"/>
          <w:numId w:val="1"/>
        </w:numPr>
      </w:pPr>
      <w:r>
        <w:t>Acknowledge loss of student/CAP.</w:t>
      </w:r>
      <w:bookmarkStart w:id="0" w:name="_GoBack"/>
      <w:bookmarkEnd w:id="0"/>
    </w:p>
    <w:sectPr w:rsidR="00E6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5E"/>
    <w:multiLevelType w:val="hybridMultilevel"/>
    <w:tmpl w:val="15A6D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7"/>
    <w:rsid w:val="006C170C"/>
    <w:rsid w:val="00E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EEB6-1041-43A8-AC59-04DA84E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1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Chautauqua Charter School</dc:creator>
  <cp:keywords/>
  <dc:description/>
  <cp:lastModifiedBy>Chautauqua Charter School</cp:lastModifiedBy>
  <cp:revision>1</cp:revision>
  <dcterms:created xsi:type="dcterms:W3CDTF">2016-04-25T16:11:00Z</dcterms:created>
  <dcterms:modified xsi:type="dcterms:W3CDTF">2016-04-25T16:51:00Z</dcterms:modified>
</cp:coreProperties>
</file>